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A8" w:rsidRPr="00681EA8" w:rsidRDefault="00681EA8" w:rsidP="00681E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81EA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Приложение</w:t>
      </w:r>
    </w:p>
    <w:p w:rsidR="00681EA8" w:rsidRPr="00681EA8" w:rsidRDefault="00681EA8" w:rsidP="00681E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81EA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к приказу ФБУЗ «ЦГ и </w:t>
      </w:r>
      <w:proofErr w:type="gramStart"/>
      <w:r w:rsidRPr="00681EA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Э</w:t>
      </w:r>
      <w:proofErr w:type="gramEnd"/>
      <w:r w:rsidRPr="00681EA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в КБР» </w:t>
      </w:r>
    </w:p>
    <w:p w:rsidR="00681EA8" w:rsidRPr="00681EA8" w:rsidRDefault="00681EA8" w:rsidP="00681E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81EA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 25.06.2026г №44</w:t>
      </w:r>
    </w:p>
    <w:p w:rsidR="00681EA8" w:rsidRDefault="00681EA8" w:rsidP="00F032AE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F032AE" w:rsidRPr="00681EA8" w:rsidRDefault="00F032AE" w:rsidP="006F74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81EA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План противодействия коррупции в Федеральном бюджетном </w:t>
      </w:r>
      <w:r w:rsidR="00B54AC6" w:rsidRPr="00681EA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учреждении </w:t>
      </w:r>
      <w:r w:rsidR="00B54AC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здравоохранения</w:t>
      </w:r>
    </w:p>
    <w:p w:rsidR="00F032AE" w:rsidRDefault="00F032AE" w:rsidP="006F74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681EA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«Центр гигиены и эпидемиологии в Кабардино-Балкарской Республике» на 2025–2028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"/>
        <w:gridCol w:w="6101"/>
        <w:gridCol w:w="2251"/>
        <w:gridCol w:w="2397"/>
        <w:gridCol w:w="3781"/>
      </w:tblGrid>
      <w:tr w:rsidR="00AB27AE" w:rsidRPr="00560D46" w:rsidTr="006F747C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after="0"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E909CD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ограничений и запретов, требований о предотвращении конфликта интересов</w:t>
            </w:r>
          </w:p>
        </w:tc>
      </w:tr>
      <w:tr w:rsidR="00AB27AE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анализ содержания действующих нормативных правовых и иных актов в сфере противодействия коррупции </w:t>
            </w:r>
            <w:proofErr w:type="spellStart"/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и их актуализация (при необходимости) и актуализация локальных актов ФБУЗ в сфере противодействия коррупции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5C53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1DA1" w:rsidRPr="00560D46" w:rsidRDefault="00EC4FA6" w:rsidP="00560D46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актуальности локальных актов </w:t>
            </w:r>
            <w:r w:rsidR="00AB27AE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3676EE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изменениями законодательства </w:t>
            </w:r>
          </w:p>
        </w:tc>
      </w:tr>
      <w:tr w:rsidR="00AB27AE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Ежеквартальный сбор и представление сведений о ходе реализации мероприятий по противодействию коррупции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До 15.02, 15.05, 15.08, 15.10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1DA1" w:rsidRPr="00560D46" w:rsidRDefault="00AB27AE" w:rsidP="00AB27AE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</w:t>
            </w:r>
            <w:r w:rsidR="00EC4FA6" w:rsidRPr="00560D46">
              <w:rPr>
                <w:rFonts w:ascii="Times New Roman" w:hAnsi="Times New Roman" w:cs="Times New Roman"/>
                <w:sz w:val="24"/>
                <w:szCs w:val="24"/>
              </w:rPr>
              <w:t>редставление о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>тчёт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7AE" w:rsidRPr="00560D46" w:rsidTr="00F70E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Анализ правоприменительной практики в рамках контроля за соответствием расходов доходам (ФЗ-230)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 до 01.09; постоянно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EC4FA6" w:rsidP="00560D46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и </w:t>
            </w:r>
            <w:r w:rsidR="00B81079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работников </w:t>
            </w:r>
            <w:r w:rsidR="00560D46">
              <w:rPr>
                <w:rFonts w:ascii="Times New Roman" w:hAnsi="Times New Roman" w:cs="Times New Roman"/>
                <w:sz w:val="24"/>
                <w:szCs w:val="24"/>
              </w:rPr>
              <w:t>Учреждения  по требованиям</w:t>
            </w:r>
            <w:r w:rsidR="003676EE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антикоррупционного законодательства</w:t>
            </w:r>
          </w:p>
        </w:tc>
      </w:tr>
      <w:tr w:rsidR="00AB27AE" w:rsidRPr="00560D46" w:rsidTr="00F70E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Ежегодная организация онлайн-опроса граждан по оценке эффективности антикоррупционной работы в ФБУЗ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Размещение результатов на официальном сайте ФБУЗ</w:t>
            </w:r>
          </w:p>
        </w:tc>
      </w:tr>
      <w:tr w:rsidR="00AB27AE" w:rsidRPr="00560D46" w:rsidTr="00F70E1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Ежегодный сбор и представление сведений по оценке эффективности деятельности подразделений ФБУЗ, в компетенцию которых входит профилактика коррупционных правонарушений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 до 05.12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913FB8" w:rsidP="00EC4FA6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отчёта в </w:t>
            </w:r>
            <w:proofErr w:type="spellStart"/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</w:tr>
      <w:tr w:rsidR="00AB27AE" w:rsidRPr="00560D46" w:rsidTr="00723D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Ежегодное доведение до сведения работников ФБУЗ информации о порядке и сроках представления сведений о доходах, типовых ошибках, использовании СПО «Справки БК»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представлением сведений работниками ФБУЗ</w:t>
            </w:r>
          </w:p>
        </w:tc>
      </w:tr>
      <w:tr w:rsidR="00AB27AE" w:rsidRPr="00560D46" w:rsidTr="00723D3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сведений о доходах, расходах, имуществе и обязательствах имущественного характера, представляемых работниками ФБУЗ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2025–2028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913FB8" w:rsidP="00EC4FA6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доклад главному врачу по результатам анализа сведений о доходах и расходах работников – до 20 января года следующего за </w:t>
            </w:r>
            <w:r w:rsidR="00560D46" w:rsidRPr="00560D46">
              <w:rPr>
                <w:rFonts w:ascii="Times New Roman" w:hAnsi="Times New Roman" w:cs="Times New Roman"/>
                <w:sz w:val="24"/>
                <w:szCs w:val="24"/>
              </w:rPr>
              <w:t>отчётным</w:t>
            </w:r>
          </w:p>
        </w:tc>
      </w:tr>
      <w:tr w:rsidR="00AB27AE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предоставления сведений о доходах, расходах, об имуществе и обязательствах </w:t>
            </w:r>
            <w:r w:rsidRPr="0056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характера, представляемых работниками ФБУЗ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5C53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1DA1" w:rsidRPr="00560D46" w:rsidRDefault="00EC4FA6" w:rsidP="00EC4FA6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Представление с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>правк</w:t>
            </w: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главному врачу по результатам 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мониторинга до 20 января года следующего за отчётным</w:t>
            </w:r>
          </w:p>
        </w:tc>
      </w:tr>
      <w:tr w:rsidR="00AB27AE" w:rsidRPr="00560D46" w:rsidTr="00116A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Анализ анкет работников ФБУЗ, сообщений об изменении сведений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</w:t>
            </w:r>
          </w:p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(декабрь–январь)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B81079" w:rsidP="00560D46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конфликта интересов в </w:t>
            </w:r>
            <w:r w:rsidR="00560D46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</w:p>
        </w:tc>
      </w:tr>
      <w:tr w:rsidR="00E909CD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Выявление и минимизация коррупционных рисков</w:t>
            </w:r>
          </w:p>
        </w:tc>
      </w:tr>
      <w:tr w:rsidR="00AB27AE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локальных нормативных актов ФБУЗ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5C53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1DA1" w:rsidRPr="00560D46" w:rsidRDefault="00EC4FA6" w:rsidP="00560D46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несоответствия локальных актов 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D46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>с антикоррупционным законодательством</w:t>
            </w:r>
          </w:p>
        </w:tc>
      </w:tr>
      <w:tr w:rsidR="00AB27AE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Ежегодная оценка коррупционных рисков при реализации функций ФБУЗ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5C53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1DA1" w:rsidRPr="00560D46" w:rsidRDefault="00A41DA1" w:rsidP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Корректировка перечня рисков</w:t>
            </w:r>
          </w:p>
        </w:tc>
      </w:tr>
      <w:tr w:rsidR="00AB27AE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 при осуществлении закупочной деятельности в ФБУЗ, работа по минимизации рисков и предпосылок конфликта интересов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5C53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2025–2028 на постоянной основе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1DA1" w:rsidRPr="00560D46" w:rsidRDefault="00EC4FA6" w:rsidP="00913FB8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FB8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 при закупках</w:t>
            </w:r>
          </w:p>
          <w:p w:rsidR="00913FB8" w:rsidRPr="00560D46" w:rsidRDefault="00913FB8" w:rsidP="00913FB8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Исключение конфликта интересов</w:t>
            </w:r>
          </w:p>
        </w:tc>
      </w:tr>
      <w:tr w:rsidR="00E909CD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Профессиональное развитие и антикоррупционное просвещение</w:t>
            </w:r>
          </w:p>
        </w:tc>
      </w:tr>
      <w:tr w:rsidR="00AB27AE" w:rsidRPr="00560D46" w:rsidTr="00462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работников ФБУЗ в мероприятиях по профессиональному развитию в области противодействия коррупции, обучение по дополнительным программам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На систематической основе</w:t>
            </w:r>
          </w:p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560D46" w:rsidP="00EC4FA6">
            <w:pPr>
              <w:spacing w:line="37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D46">
              <w:rPr>
                <w:rStyle w:val="a6"/>
                <w:rFonts w:ascii="Times New Roman" w:hAnsi="Times New Roman" w:cs="Times New Roman"/>
                <w:i w:val="0"/>
                <w:color w:val="0F1115"/>
                <w:sz w:val="24"/>
                <w:szCs w:val="24"/>
                <w:shd w:val="clear" w:color="auto" w:fill="FFFFFF"/>
              </w:rPr>
              <w:t>По</w:t>
            </w:r>
            <w:r>
              <w:rPr>
                <w:rStyle w:val="a6"/>
                <w:rFonts w:ascii="Times New Roman" w:hAnsi="Times New Roman" w:cs="Times New Roman"/>
                <w:i w:val="0"/>
                <w:color w:val="0F1115"/>
                <w:sz w:val="24"/>
                <w:szCs w:val="24"/>
                <w:shd w:val="clear" w:color="auto" w:fill="FFFFFF"/>
              </w:rPr>
              <w:t xml:space="preserve">вышение уровня антикоррупционной </w:t>
            </w:r>
            <w:r w:rsidRPr="00560D46">
              <w:rPr>
                <w:rStyle w:val="a6"/>
                <w:rFonts w:ascii="Times New Roman" w:hAnsi="Times New Roman" w:cs="Times New Roman"/>
                <w:i w:val="0"/>
                <w:color w:val="0F1115"/>
                <w:sz w:val="24"/>
                <w:szCs w:val="24"/>
                <w:shd w:val="clear" w:color="auto" w:fill="FFFFFF"/>
              </w:rPr>
              <w:t xml:space="preserve"> компетенций работников, в том числе впервые поступивших и участвующих в закупках</w:t>
            </w:r>
          </w:p>
        </w:tc>
      </w:tr>
      <w:tr w:rsidR="00AB27AE" w:rsidRPr="00560D46" w:rsidTr="0046230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ежемесячный анализ </w:t>
            </w:r>
            <w:r w:rsidR="00EC4FA6" w:rsidRPr="00560D46">
              <w:rPr>
                <w:rFonts w:ascii="Times New Roman" w:hAnsi="Times New Roman" w:cs="Times New Roman"/>
                <w:sz w:val="24"/>
                <w:szCs w:val="24"/>
              </w:rPr>
              <w:t>информации  раздела</w:t>
            </w: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«Противодействие коррупции» официального сайта ФБУЗ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560D46" w:rsidP="00560D46">
            <w:pPr>
              <w:spacing w:line="37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0D46">
              <w:rPr>
                <w:rStyle w:val="a6"/>
                <w:rFonts w:ascii="Times New Roman" w:hAnsi="Times New Roman" w:cs="Times New Roman"/>
                <w:i w:val="0"/>
                <w:color w:val="0F1115"/>
                <w:sz w:val="24"/>
                <w:szCs w:val="24"/>
                <w:shd w:val="clear" w:color="auto" w:fill="FFFFFF"/>
              </w:rPr>
              <w:t xml:space="preserve">Актуальное и полное наполнение раздела «Противодействие коррупции» на сайте </w:t>
            </w:r>
            <w:r>
              <w:rPr>
                <w:rStyle w:val="a6"/>
                <w:rFonts w:ascii="Times New Roman" w:hAnsi="Times New Roman" w:cs="Times New Roman"/>
                <w:i w:val="0"/>
                <w:color w:val="0F1115"/>
                <w:sz w:val="24"/>
                <w:szCs w:val="24"/>
                <w:shd w:val="clear" w:color="auto" w:fill="FFFFFF"/>
              </w:rPr>
              <w:t>Учреждения</w:t>
            </w:r>
          </w:p>
        </w:tc>
      </w:tr>
      <w:tr w:rsidR="00AB27AE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EC4FA6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Проведение к</w:t>
            </w:r>
            <w:r w:rsidR="00EC4FA6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онсультаций для работников ФБУЗ </w:t>
            </w: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60D46" w:rsidRPr="00560D46">
              <w:rPr>
                <w:rFonts w:ascii="Times New Roman" w:hAnsi="Times New Roman" w:cs="Times New Roman"/>
                <w:sz w:val="24"/>
                <w:szCs w:val="24"/>
              </w:rPr>
              <w:t>вопросам: соблюдения</w:t>
            </w: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 и запретов, урегулирования к</w:t>
            </w:r>
            <w:r w:rsidR="00EC4FA6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онфликта интересов; </w:t>
            </w: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предоставления сведений о дохода</w:t>
            </w:r>
            <w:r w:rsidR="00EC4FA6" w:rsidRPr="00560D46">
              <w:rPr>
                <w:rFonts w:ascii="Times New Roman" w:hAnsi="Times New Roman" w:cs="Times New Roman"/>
                <w:sz w:val="24"/>
                <w:szCs w:val="24"/>
              </w:rPr>
              <w:t>х, расходах, заполнения справок. П</w:t>
            </w: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роведение вводных тренингов с впервые поступившими на работу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5C53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1DA1" w:rsidRPr="00AB27AE" w:rsidRDefault="00560D46" w:rsidP="00EC4FA6">
            <w:pPr>
              <w:spacing w:line="37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27AE">
              <w:rPr>
                <w:rStyle w:val="a6"/>
                <w:rFonts w:ascii="Times New Roman" w:hAnsi="Times New Roman" w:cs="Times New Roman"/>
                <w:i w:val="0"/>
                <w:color w:val="0F1115"/>
                <w:sz w:val="24"/>
                <w:szCs w:val="24"/>
                <w:shd w:val="clear" w:color="auto" w:fill="FFFFFF"/>
              </w:rPr>
              <w:t>Повышение правовой грамотности работников по антикоррупционным вопросам</w:t>
            </w:r>
          </w:p>
        </w:tc>
      </w:tr>
      <w:tr w:rsidR="00E909CD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Специфические меры противодействия коррупции</w:t>
            </w:r>
          </w:p>
        </w:tc>
      </w:tr>
      <w:tr w:rsidR="00AB27AE" w:rsidRPr="00560D46" w:rsidTr="002259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соблюдения антикоррупционного законодательства в структурных подразделениях ФБУЗ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560D46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главного рвача о результатах проверок</w:t>
            </w:r>
          </w:p>
        </w:tc>
      </w:tr>
      <w:tr w:rsidR="00AB27AE" w:rsidRPr="00560D46" w:rsidTr="0022590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Анализ практики привлечения к ответственности работников ФБУЗ за несоблюдение антикоррупционных стандартов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EC4FA6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Информирование заинтересованных специалистов</w:t>
            </w:r>
            <w:r w:rsidR="00B81079"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7AE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BB41E9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Проведение своевременного учёта федерального имущества ФБУЗ, включая земельные участки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Финансово-экономический отдел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 до 01.03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1DA1" w:rsidRPr="00560D46" w:rsidRDefault="00560D46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Актуальный учёт федерального имущества</w:t>
            </w:r>
            <w:r w:rsidR="00B54AC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 его эффективное использование</w:t>
            </w:r>
          </w:p>
        </w:tc>
      </w:tr>
      <w:tr w:rsidR="00AB27AE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BB41E9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="00A41DA1" w:rsidRPr="00560D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аудит в ФБУЗ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Финансово-экономический отдел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A5C53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1DA1" w:rsidRPr="00560D46" w:rsidRDefault="00EC4FA6" w:rsidP="00EC4FA6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финансовых правонарушений </w:t>
            </w:r>
          </w:p>
        </w:tc>
      </w:tr>
      <w:tr w:rsidR="00AB27AE" w:rsidRPr="00560D46" w:rsidTr="00644E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Осуществление </w:t>
            </w:r>
            <w:r w:rsidRPr="00560D4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внутреннего контроля</w:t>
            </w: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 за соблюдением антикоррупционного законодательства в филиалах ФБУЗ «Центр гигиены и эпидемиологии в КБР»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 (2025–2028)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560D46" w:rsidRDefault="00B54AC6" w:rsidP="005B0320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нарушений</w:t>
            </w:r>
            <w:r w:rsidR="00560D46" w:rsidRPr="00560D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филиалах, своевременное принятие мер</w:t>
            </w:r>
          </w:p>
        </w:tc>
      </w:tr>
      <w:tr w:rsidR="00AB27AE" w:rsidRPr="00560D46" w:rsidTr="00644E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должностных лиц ФБУЗ, ответственных за профилактику коррупционных </w:t>
            </w:r>
            <w:r w:rsidRPr="0056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правонарушений, в подготовке предложений по кадровым вопросам награждения работников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В течение 2025–2028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E909CD" w:rsidRDefault="00E909CD" w:rsidP="00E909CD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09CD">
              <w:rPr>
                <w:rFonts w:ascii="Times New Roman" w:hAnsi="Times New Roman" w:cs="Times New Roman"/>
                <w:sz w:val="24"/>
                <w:szCs w:val="24"/>
              </w:rPr>
              <w:t>Стимулирование добросовестного труда работников</w:t>
            </w:r>
          </w:p>
        </w:tc>
      </w:tr>
      <w:tr w:rsidR="00AB27AE" w:rsidRPr="00560D46" w:rsidTr="00644EA8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анализа мер по предупреждению коррупции в филиалах ФБУЗ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B81079" w:rsidRPr="00560D46" w:rsidRDefault="00B81079" w:rsidP="00B8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B81079" w:rsidRPr="00560D46" w:rsidRDefault="00B81079" w:rsidP="00B81079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До 15.01 и 15.07 (ежегодно)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B81079" w:rsidRPr="00E909CD" w:rsidRDefault="00E909CD" w:rsidP="00E909CD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09CD"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главному врачу предложени</w:t>
            </w:r>
            <w:bookmarkStart w:id="0" w:name="_GoBack"/>
            <w:bookmarkEnd w:id="0"/>
            <w:r w:rsidRPr="00E909CD">
              <w:rPr>
                <w:rFonts w:ascii="Times New Roman" w:hAnsi="Times New Roman" w:cs="Times New Roman"/>
                <w:bCs/>
                <w:sz w:val="24"/>
                <w:szCs w:val="24"/>
              </w:rPr>
              <w:t>й по повышению эффективности антикоррупционной работы в филиалах</w:t>
            </w:r>
          </w:p>
        </w:tc>
      </w:tr>
      <w:tr w:rsidR="00E909CD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Взаимодействие с обществом и обратная связь</w:t>
            </w:r>
          </w:p>
        </w:tc>
      </w:tr>
      <w:tr w:rsidR="00AB27AE" w:rsidRPr="00560D46" w:rsidTr="006F747C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6F747C">
            <w:pPr>
              <w:spacing w:line="3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официальном сайте ФБУЗ в разделе «Противодействие коррупции» актуальной информации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B81079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A41DA1" w:rsidRPr="00560D46" w:rsidRDefault="00A41DA1" w:rsidP="00A06C6B">
            <w:pPr>
              <w:spacing w:after="0"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A41DA1" w:rsidRPr="00560D46" w:rsidRDefault="00A41DA1">
            <w:pPr>
              <w:spacing w:line="37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0D46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 противодействии коррупции в ФБУЗ</w:t>
            </w:r>
          </w:p>
        </w:tc>
      </w:tr>
    </w:tbl>
    <w:p w:rsidR="00A41DA1" w:rsidRPr="00F032AE" w:rsidRDefault="00A41DA1" w:rsidP="001B2F2E">
      <w:pPr>
        <w:shd w:val="clear" w:color="auto" w:fill="FFFFFF"/>
        <w:spacing w:after="0" w:line="420" w:lineRule="atLeast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sectPr w:rsidR="00A41DA1" w:rsidRPr="00F032AE" w:rsidSect="00B81079">
      <w:pgSz w:w="16838" w:h="11906" w:orient="landscape"/>
      <w:pgMar w:top="284" w:right="962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54B1"/>
    <w:multiLevelType w:val="hybridMultilevel"/>
    <w:tmpl w:val="B76E8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62F7E"/>
    <w:multiLevelType w:val="multilevel"/>
    <w:tmpl w:val="6DA0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65959"/>
    <w:multiLevelType w:val="multilevel"/>
    <w:tmpl w:val="D256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11307"/>
    <w:multiLevelType w:val="multilevel"/>
    <w:tmpl w:val="4238E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83115"/>
    <w:multiLevelType w:val="multilevel"/>
    <w:tmpl w:val="612EA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AE"/>
    <w:rsid w:val="000A5C53"/>
    <w:rsid w:val="001B2F2E"/>
    <w:rsid w:val="001B37DC"/>
    <w:rsid w:val="001C53A6"/>
    <w:rsid w:val="003004B0"/>
    <w:rsid w:val="003676EE"/>
    <w:rsid w:val="0046251B"/>
    <w:rsid w:val="00512AD9"/>
    <w:rsid w:val="00560D46"/>
    <w:rsid w:val="005B0320"/>
    <w:rsid w:val="005C1FBF"/>
    <w:rsid w:val="00644400"/>
    <w:rsid w:val="00681EA8"/>
    <w:rsid w:val="006F747C"/>
    <w:rsid w:val="007D2299"/>
    <w:rsid w:val="007F0769"/>
    <w:rsid w:val="0082143D"/>
    <w:rsid w:val="00913FB8"/>
    <w:rsid w:val="00A03F3C"/>
    <w:rsid w:val="00A06C6B"/>
    <w:rsid w:val="00A24ED1"/>
    <w:rsid w:val="00A41DA1"/>
    <w:rsid w:val="00A90746"/>
    <w:rsid w:val="00AB27AE"/>
    <w:rsid w:val="00AB375C"/>
    <w:rsid w:val="00B54AC6"/>
    <w:rsid w:val="00B65003"/>
    <w:rsid w:val="00B81079"/>
    <w:rsid w:val="00B96008"/>
    <w:rsid w:val="00BB41E9"/>
    <w:rsid w:val="00C51B7D"/>
    <w:rsid w:val="00C84A0B"/>
    <w:rsid w:val="00DB64BF"/>
    <w:rsid w:val="00E6557E"/>
    <w:rsid w:val="00E72316"/>
    <w:rsid w:val="00E906F2"/>
    <w:rsid w:val="00E909CD"/>
    <w:rsid w:val="00EC4FA6"/>
    <w:rsid w:val="00F032AE"/>
    <w:rsid w:val="00F708F6"/>
    <w:rsid w:val="00FB20B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BE08"/>
  <w15:chartTrackingRefBased/>
  <w15:docId w15:val="{14E5A170-299F-48BD-8562-205C4769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03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3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3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0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032AE"/>
    <w:rPr>
      <w:b/>
      <w:bCs/>
    </w:rPr>
  </w:style>
  <w:style w:type="character" w:styleId="a4">
    <w:name w:val="Hyperlink"/>
    <w:basedOn w:val="a0"/>
    <w:uiPriority w:val="99"/>
    <w:semiHidden/>
    <w:unhideWhenUsed/>
    <w:rsid w:val="00F032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3F3C"/>
    <w:pPr>
      <w:ind w:left="720"/>
      <w:contextualSpacing/>
    </w:pPr>
  </w:style>
  <w:style w:type="character" w:styleId="a6">
    <w:name w:val="Emphasis"/>
    <w:basedOn w:val="a0"/>
    <w:uiPriority w:val="20"/>
    <w:qFormat/>
    <w:rsid w:val="00913F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6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3970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8076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166990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26372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В. Аталикова</dc:creator>
  <cp:keywords/>
  <dc:description/>
  <cp:lastModifiedBy>Фатима В. Аталикова</cp:lastModifiedBy>
  <cp:revision>30</cp:revision>
  <cp:lastPrinted>2026-06-26T12:25:00Z</cp:lastPrinted>
  <dcterms:created xsi:type="dcterms:W3CDTF">2026-06-22T13:23:00Z</dcterms:created>
  <dcterms:modified xsi:type="dcterms:W3CDTF">2026-06-26T12:47:00Z</dcterms:modified>
</cp:coreProperties>
</file>